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3C" w:rsidRDefault="00F67B3C">
      <w:pPr>
        <w:spacing w:line="600" w:lineRule="exact"/>
        <w:rPr>
          <w:rFonts w:eastAsia="方正小标宋简体"/>
          <w:sz w:val="44"/>
          <w:szCs w:val="44"/>
        </w:rPr>
      </w:pPr>
    </w:p>
    <w:p w:rsidR="00F67B3C" w:rsidRDefault="00DF3CB3">
      <w:pPr>
        <w:spacing w:line="600" w:lineRule="exac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/>
          <w:b/>
          <w:bCs/>
          <w:sz w:val="44"/>
          <w:szCs w:val="44"/>
        </w:rPr>
        <w:t>202</w:t>
      </w:r>
      <w:r>
        <w:rPr>
          <w:rFonts w:eastAsia="方正小标宋简体"/>
          <w:b/>
          <w:bCs/>
          <w:sz w:val="44"/>
          <w:szCs w:val="44"/>
        </w:rPr>
        <w:t>1</w:t>
      </w:r>
      <w:r>
        <w:rPr>
          <w:rFonts w:eastAsia="方正小标宋简体"/>
          <w:b/>
          <w:bCs/>
          <w:sz w:val="44"/>
          <w:szCs w:val="44"/>
        </w:rPr>
        <w:t>年度</w:t>
      </w:r>
      <w:r>
        <w:rPr>
          <w:rFonts w:eastAsia="方正小标宋简体"/>
          <w:b/>
          <w:bCs/>
          <w:sz w:val="44"/>
          <w:szCs w:val="44"/>
        </w:rPr>
        <w:t>浙江文化艺术发展</w:t>
      </w:r>
      <w:r>
        <w:rPr>
          <w:rFonts w:eastAsia="方正小标宋简体"/>
          <w:b/>
          <w:bCs/>
          <w:sz w:val="44"/>
          <w:szCs w:val="44"/>
        </w:rPr>
        <w:t>基金项目</w:t>
      </w:r>
    </w:p>
    <w:p w:rsidR="00F67B3C" w:rsidRDefault="00DF3CB3">
      <w:pPr>
        <w:spacing w:line="600" w:lineRule="exac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/>
          <w:b/>
          <w:bCs/>
          <w:sz w:val="44"/>
          <w:szCs w:val="44"/>
        </w:rPr>
        <w:t>申报指南</w:t>
      </w:r>
    </w:p>
    <w:p w:rsidR="00F67B3C" w:rsidRDefault="00F67B3C">
      <w:pPr>
        <w:spacing w:line="600" w:lineRule="exact"/>
        <w:jc w:val="center"/>
        <w:rPr>
          <w:rFonts w:eastAsia="仿宋_GB2312"/>
          <w:sz w:val="32"/>
          <w:szCs w:val="32"/>
        </w:rPr>
      </w:pPr>
    </w:p>
    <w:p w:rsidR="00F67B3C" w:rsidRDefault="00DF3CB3" w:rsidP="0021218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根据《</w:t>
      </w:r>
      <w:r>
        <w:rPr>
          <w:rFonts w:eastAsia="仿宋_GB2312"/>
          <w:b/>
          <w:bCs/>
          <w:sz w:val="32"/>
          <w:szCs w:val="32"/>
        </w:rPr>
        <w:t>浙江文化艺术发展基金项目资助和经费管理暂行办法</w:t>
      </w:r>
      <w:r>
        <w:rPr>
          <w:rFonts w:eastAsia="仿宋_GB2312"/>
          <w:b/>
          <w:bCs/>
          <w:sz w:val="32"/>
          <w:szCs w:val="32"/>
        </w:rPr>
        <w:t>》，现发布</w:t>
      </w:r>
      <w:r>
        <w:rPr>
          <w:rFonts w:eastAsia="仿宋_GB2312"/>
          <w:b/>
          <w:bCs/>
          <w:sz w:val="32"/>
          <w:szCs w:val="32"/>
        </w:rPr>
        <w:t>202</w:t>
      </w:r>
      <w:r>
        <w:rPr>
          <w:rFonts w:eastAsia="仿宋_GB2312"/>
          <w:b/>
          <w:bCs/>
          <w:sz w:val="32"/>
          <w:szCs w:val="32"/>
        </w:rPr>
        <w:t>1</w:t>
      </w:r>
      <w:r>
        <w:rPr>
          <w:rFonts w:eastAsia="仿宋_GB2312"/>
          <w:b/>
          <w:bCs/>
          <w:sz w:val="32"/>
          <w:szCs w:val="32"/>
        </w:rPr>
        <w:t>年度</w:t>
      </w:r>
      <w:r>
        <w:rPr>
          <w:rFonts w:eastAsia="仿宋_GB2312"/>
          <w:b/>
          <w:bCs/>
          <w:sz w:val="32"/>
          <w:szCs w:val="32"/>
        </w:rPr>
        <w:t>浙江文化艺术发展</w:t>
      </w:r>
      <w:r>
        <w:rPr>
          <w:rFonts w:eastAsia="仿宋_GB2312"/>
          <w:b/>
          <w:bCs/>
          <w:sz w:val="32"/>
          <w:szCs w:val="32"/>
        </w:rPr>
        <w:t>基金项目申报指南。</w:t>
      </w:r>
    </w:p>
    <w:p w:rsidR="00F67B3C" w:rsidRDefault="00DF3CB3">
      <w:pPr>
        <w:spacing w:line="600" w:lineRule="exact"/>
        <w:ind w:left="640" w:right="480"/>
        <w:jc w:val="left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一、选题思路</w:t>
      </w:r>
    </w:p>
    <w:p w:rsidR="00F67B3C" w:rsidRDefault="00DF3CB3" w:rsidP="0021218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深入贯彻落</w:t>
      </w:r>
      <w:proofErr w:type="gramStart"/>
      <w:r>
        <w:rPr>
          <w:rFonts w:eastAsia="仿宋_GB2312"/>
          <w:b/>
          <w:bCs/>
          <w:sz w:val="32"/>
          <w:szCs w:val="32"/>
        </w:rPr>
        <w:t>实</w:t>
      </w:r>
      <w:r>
        <w:rPr>
          <w:rFonts w:eastAsia="仿宋_GB2312"/>
          <w:b/>
          <w:bCs/>
          <w:sz w:val="32"/>
          <w:szCs w:val="32"/>
        </w:rPr>
        <w:t>习近</w:t>
      </w:r>
      <w:proofErr w:type="gramEnd"/>
      <w:r>
        <w:rPr>
          <w:rFonts w:eastAsia="仿宋_GB2312"/>
          <w:b/>
          <w:bCs/>
          <w:sz w:val="32"/>
          <w:szCs w:val="32"/>
        </w:rPr>
        <w:t>平新时代中国特色社会主义思想</w:t>
      </w:r>
      <w:r>
        <w:rPr>
          <w:rFonts w:eastAsia="仿宋_GB2312"/>
          <w:b/>
          <w:bCs/>
          <w:sz w:val="32"/>
          <w:szCs w:val="32"/>
        </w:rPr>
        <w:t>和习近平总书记关于文艺工作的重要论述</w:t>
      </w:r>
      <w:r>
        <w:rPr>
          <w:rFonts w:eastAsia="仿宋_GB2312"/>
          <w:b/>
          <w:bCs/>
          <w:sz w:val="32"/>
          <w:szCs w:val="32"/>
        </w:rPr>
        <w:t>，贯彻</w:t>
      </w:r>
      <w:r>
        <w:rPr>
          <w:rFonts w:eastAsia="仿宋_GB2312"/>
          <w:b/>
          <w:bCs/>
          <w:sz w:val="32"/>
          <w:szCs w:val="32"/>
        </w:rPr>
        <w:t>落实党的十九大和十九届五中全会精神</w:t>
      </w:r>
      <w:r>
        <w:rPr>
          <w:rFonts w:eastAsia="仿宋_GB2312"/>
          <w:b/>
          <w:bCs/>
          <w:sz w:val="32"/>
          <w:szCs w:val="32"/>
        </w:rPr>
        <w:t>，</w:t>
      </w:r>
      <w:r>
        <w:rPr>
          <w:rFonts w:eastAsia="仿宋_GB2312"/>
          <w:b/>
          <w:bCs/>
          <w:sz w:val="32"/>
          <w:szCs w:val="32"/>
        </w:rPr>
        <w:t>按照</w:t>
      </w:r>
      <w:r>
        <w:rPr>
          <w:rFonts w:eastAsia="仿宋_GB2312"/>
          <w:b/>
          <w:bCs/>
          <w:sz w:val="32"/>
          <w:szCs w:val="32"/>
          <w:lang w:eastAsia="zh-Hans"/>
        </w:rPr>
        <w:t>省委十四届八次</w:t>
      </w:r>
      <w:r>
        <w:rPr>
          <w:rFonts w:eastAsia="仿宋_GB2312"/>
          <w:b/>
          <w:bCs/>
          <w:sz w:val="32"/>
          <w:szCs w:val="32"/>
        </w:rPr>
        <w:t>、九次</w:t>
      </w:r>
      <w:r>
        <w:rPr>
          <w:rFonts w:eastAsia="仿宋_GB2312"/>
          <w:b/>
          <w:bCs/>
          <w:sz w:val="32"/>
          <w:szCs w:val="32"/>
          <w:lang w:eastAsia="zh-Hans"/>
        </w:rPr>
        <w:t>全会提出</w:t>
      </w:r>
      <w:r>
        <w:rPr>
          <w:rFonts w:eastAsia="仿宋_GB2312"/>
          <w:b/>
          <w:bCs/>
          <w:sz w:val="32"/>
          <w:szCs w:val="32"/>
        </w:rPr>
        <w:t>的文化建设现代化先行</w:t>
      </w:r>
      <w:r>
        <w:rPr>
          <w:rFonts w:eastAsia="仿宋_GB2312"/>
          <w:b/>
          <w:bCs/>
          <w:sz w:val="32"/>
          <w:szCs w:val="32"/>
          <w:lang w:eastAsia="zh-Hans"/>
        </w:rPr>
        <w:t>和打造新时代文化高地的部署</w:t>
      </w:r>
      <w:r>
        <w:rPr>
          <w:rFonts w:eastAsia="仿宋_GB2312"/>
          <w:b/>
          <w:bCs/>
          <w:sz w:val="32"/>
          <w:szCs w:val="32"/>
          <w:lang w:eastAsia="zh-Hans"/>
        </w:rPr>
        <w:t>，</w:t>
      </w:r>
      <w:r>
        <w:rPr>
          <w:rFonts w:eastAsia="仿宋_GB2312"/>
          <w:b/>
          <w:bCs/>
          <w:sz w:val="32"/>
          <w:szCs w:val="32"/>
        </w:rPr>
        <w:t>围绕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国家所需、浙江所能、群众所盼、未来所向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要求，</w:t>
      </w:r>
      <w:r>
        <w:rPr>
          <w:rFonts w:eastAsia="仿宋_GB2312"/>
          <w:b/>
          <w:bCs/>
          <w:sz w:val="32"/>
          <w:szCs w:val="32"/>
        </w:rPr>
        <w:t>引导全省文</w:t>
      </w:r>
      <w:r>
        <w:rPr>
          <w:rFonts w:eastAsia="仿宋_GB2312"/>
          <w:b/>
          <w:bCs/>
          <w:sz w:val="32"/>
          <w:szCs w:val="32"/>
        </w:rPr>
        <w:t>化艺术</w:t>
      </w:r>
      <w:r>
        <w:rPr>
          <w:rFonts w:eastAsia="仿宋_GB2312"/>
          <w:b/>
          <w:bCs/>
          <w:sz w:val="32"/>
          <w:szCs w:val="32"/>
        </w:rPr>
        <w:t>生产单位和文</w:t>
      </w:r>
      <w:r>
        <w:rPr>
          <w:rFonts w:eastAsia="仿宋_GB2312"/>
          <w:b/>
          <w:bCs/>
          <w:sz w:val="32"/>
          <w:szCs w:val="32"/>
        </w:rPr>
        <w:t>化艺术工作</w:t>
      </w:r>
      <w:r>
        <w:rPr>
          <w:rFonts w:eastAsia="仿宋_GB2312"/>
          <w:b/>
          <w:bCs/>
          <w:sz w:val="32"/>
          <w:szCs w:val="32"/>
        </w:rPr>
        <w:t>者</w:t>
      </w:r>
      <w:r>
        <w:rPr>
          <w:rFonts w:eastAsia="仿宋_GB2312"/>
          <w:b/>
          <w:bCs/>
          <w:sz w:val="32"/>
          <w:szCs w:val="32"/>
        </w:rPr>
        <w:t>始终</w:t>
      </w:r>
      <w:r>
        <w:rPr>
          <w:rFonts w:eastAsia="仿宋_GB2312"/>
          <w:b/>
          <w:bCs/>
          <w:sz w:val="32"/>
          <w:szCs w:val="32"/>
        </w:rPr>
        <w:t>坚持以人民为中心的</w:t>
      </w:r>
      <w:r>
        <w:rPr>
          <w:rFonts w:eastAsia="仿宋_GB2312"/>
          <w:b/>
          <w:bCs/>
          <w:sz w:val="32"/>
          <w:szCs w:val="32"/>
        </w:rPr>
        <w:t>创作</w:t>
      </w:r>
      <w:r>
        <w:rPr>
          <w:rFonts w:eastAsia="仿宋_GB2312"/>
          <w:b/>
          <w:bCs/>
          <w:sz w:val="32"/>
          <w:szCs w:val="32"/>
        </w:rPr>
        <w:t>导向，</w:t>
      </w:r>
      <w:r>
        <w:rPr>
          <w:rFonts w:eastAsia="仿宋_GB2312"/>
          <w:b/>
          <w:bCs/>
          <w:sz w:val="32"/>
          <w:szCs w:val="32"/>
        </w:rPr>
        <w:t>忠实</w:t>
      </w:r>
      <w:proofErr w:type="gramStart"/>
      <w:r>
        <w:rPr>
          <w:rFonts w:eastAsia="仿宋_GB2312"/>
          <w:b/>
          <w:bCs/>
          <w:sz w:val="32"/>
          <w:szCs w:val="32"/>
        </w:rPr>
        <w:t>践行</w:t>
      </w:r>
      <w:proofErr w:type="gramEnd"/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八八战略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、奋力打造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重要窗口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，紧扣高质量发展建设共同富裕示范区，加快打造社会主义先进文化高地，创作生产更多与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重要窗口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相适应，与共同富裕示范区建设相匹配，具有传播度、辨识度、认可度的文化艺术精品，</w:t>
      </w:r>
      <w:r>
        <w:rPr>
          <w:rFonts w:eastAsia="仿宋_GB2312"/>
          <w:b/>
          <w:bCs/>
          <w:sz w:val="32"/>
          <w:szCs w:val="32"/>
        </w:rPr>
        <w:t>更好</w:t>
      </w:r>
      <w:r>
        <w:rPr>
          <w:rFonts w:eastAsia="仿宋_GB2312"/>
          <w:b/>
          <w:bCs/>
          <w:sz w:val="32"/>
          <w:szCs w:val="32"/>
        </w:rPr>
        <w:t>激发全社会文化创造活力，更好满足广大人民群众精神文化需求，</w:t>
      </w:r>
      <w:r>
        <w:rPr>
          <w:rFonts w:eastAsia="仿宋_GB2312"/>
          <w:b/>
          <w:bCs/>
          <w:sz w:val="32"/>
          <w:szCs w:val="32"/>
          <w:lang w:eastAsia="zh-Hans"/>
        </w:rPr>
        <w:t>为浙江争创社会主义现代化</w:t>
      </w:r>
      <w:proofErr w:type="gramStart"/>
      <w:r>
        <w:rPr>
          <w:rFonts w:eastAsia="仿宋_GB2312"/>
          <w:b/>
          <w:bCs/>
          <w:sz w:val="32"/>
          <w:szCs w:val="32"/>
          <w:lang w:eastAsia="zh-Hans"/>
        </w:rPr>
        <w:t>先行省</w:t>
      </w:r>
      <w:proofErr w:type="gramEnd"/>
      <w:r>
        <w:rPr>
          <w:rFonts w:eastAsia="仿宋_GB2312"/>
          <w:b/>
          <w:bCs/>
          <w:sz w:val="32"/>
          <w:szCs w:val="32"/>
          <w:lang w:eastAsia="zh-Hans"/>
        </w:rPr>
        <w:t>提供价值引领和精神支撑</w:t>
      </w:r>
      <w:r>
        <w:rPr>
          <w:rFonts w:eastAsia="仿宋_GB2312"/>
          <w:b/>
          <w:bCs/>
          <w:sz w:val="32"/>
          <w:szCs w:val="32"/>
        </w:rPr>
        <w:t>。</w:t>
      </w:r>
    </w:p>
    <w:p w:rsidR="00F67B3C" w:rsidRDefault="00DF3CB3" w:rsidP="00212180">
      <w:pPr>
        <w:numPr>
          <w:ilvl w:val="0"/>
          <w:numId w:val="1"/>
        </w:numPr>
        <w:spacing w:line="600" w:lineRule="exact"/>
        <w:ind w:firstLineChars="200" w:firstLine="643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lastRenderedPageBreak/>
        <w:t>资助重点</w:t>
      </w:r>
    </w:p>
    <w:p w:rsidR="00F67B3C" w:rsidRDefault="00DF3CB3" w:rsidP="0021218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浙江文化艺术发展</w:t>
      </w:r>
      <w:r>
        <w:rPr>
          <w:rFonts w:eastAsia="仿宋_GB2312"/>
          <w:b/>
          <w:bCs/>
          <w:sz w:val="32"/>
          <w:szCs w:val="32"/>
        </w:rPr>
        <w:t>基金重点资助以下八个方面具有重要</w:t>
      </w:r>
      <w:r>
        <w:rPr>
          <w:rFonts w:eastAsia="仿宋_GB2312"/>
          <w:b/>
          <w:bCs/>
          <w:sz w:val="32"/>
          <w:szCs w:val="32"/>
        </w:rPr>
        <w:t>选题</w:t>
      </w:r>
      <w:r>
        <w:rPr>
          <w:rFonts w:eastAsia="仿宋_GB2312"/>
          <w:b/>
          <w:bCs/>
          <w:sz w:val="32"/>
          <w:szCs w:val="32"/>
        </w:rPr>
        <w:t>价值和意义的优秀</w:t>
      </w:r>
      <w:r>
        <w:rPr>
          <w:rFonts w:eastAsia="仿宋_GB2312"/>
          <w:b/>
          <w:bCs/>
          <w:sz w:val="32"/>
          <w:szCs w:val="32"/>
        </w:rPr>
        <w:t>文化艺术</w:t>
      </w:r>
      <w:r>
        <w:rPr>
          <w:rFonts w:eastAsia="仿宋_GB2312"/>
          <w:b/>
          <w:bCs/>
          <w:sz w:val="32"/>
          <w:szCs w:val="32"/>
        </w:rPr>
        <w:t>项目。</w:t>
      </w:r>
    </w:p>
    <w:p w:rsidR="00F67B3C" w:rsidRDefault="00DF3CB3" w:rsidP="0021218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（一）聚焦现实题材创作，坚持以人民为中心的创作导向，围绕中国梦主题，弘扬社会主义核心价值</w:t>
      </w:r>
      <w:r>
        <w:rPr>
          <w:rFonts w:eastAsia="仿宋_GB2312"/>
          <w:b/>
          <w:bCs/>
          <w:sz w:val="32"/>
          <w:szCs w:val="32"/>
        </w:rPr>
        <w:t>观，反映时代新气象、讴歌人民新创造，生动展现在建设中国特色社会主义伟大事业，实现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两个一百年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奋斗目标历史进程中出现的重大事件、杰出人物和优秀共产党人以及</w:t>
      </w:r>
      <w:r>
        <w:rPr>
          <w:rFonts w:eastAsia="仿宋_GB2312"/>
          <w:b/>
          <w:bCs/>
          <w:sz w:val="32"/>
          <w:szCs w:val="32"/>
          <w:lang w:eastAsia="zh-Hans"/>
        </w:rPr>
        <w:t>反映</w:t>
      </w:r>
      <w:r>
        <w:rPr>
          <w:rFonts w:eastAsia="仿宋_GB2312"/>
          <w:b/>
          <w:bCs/>
          <w:sz w:val="32"/>
          <w:szCs w:val="32"/>
        </w:rPr>
        <w:t>社会</w:t>
      </w:r>
      <w:r>
        <w:rPr>
          <w:rFonts w:eastAsia="仿宋_GB2312"/>
          <w:b/>
          <w:bCs/>
          <w:sz w:val="32"/>
          <w:szCs w:val="32"/>
          <w:lang w:eastAsia="zh-Hans"/>
        </w:rPr>
        <w:t>发展新趋势新变革</w:t>
      </w:r>
      <w:r>
        <w:rPr>
          <w:rFonts w:eastAsia="仿宋_GB2312"/>
          <w:b/>
          <w:bCs/>
          <w:sz w:val="32"/>
          <w:szCs w:val="32"/>
          <w:lang w:eastAsia="zh-Hans"/>
        </w:rPr>
        <w:t>、</w:t>
      </w:r>
      <w:r>
        <w:rPr>
          <w:rFonts w:eastAsia="仿宋_GB2312"/>
          <w:b/>
          <w:bCs/>
          <w:sz w:val="32"/>
          <w:szCs w:val="32"/>
          <w:lang w:eastAsia="zh-Hans"/>
        </w:rPr>
        <w:t>人民群众新期待</w:t>
      </w:r>
      <w:r>
        <w:rPr>
          <w:rFonts w:eastAsia="仿宋_GB2312"/>
          <w:b/>
          <w:bCs/>
          <w:sz w:val="32"/>
          <w:szCs w:val="32"/>
        </w:rPr>
        <w:t>的优秀项目。</w:t>
      </w:r>
    </w:p>
    <w:p w:rsidR="00F67B3C" w:rsidRDefault="00DF3CB3" w:rsidP="0021218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（二）弘扬爱国主义精神，进一步激发全党全国各族人民的昂扬斗志，艺术再现中国共产党史、革命战争史、新中国史、改革开放史、社会主义发展史，生动反映中国人民从历史谷底中奋起、在历史潮流中奋进的伟大实践，生动展现民族命运的沧桑巨变，大力讴歌党、讴歌祖国、讴歌人民、讴歌英雄的优秀项目。</w:t>
      </w:r>
    </w:p>
    <w:p w:rsidR="00F67B3C" w:rsidRDefault="00DF3CB3" w:rsidP="0021218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（三）围绕中心、服务大局，</w:t>
      </w:r>
      <w:r>
        <w:rPr>
          <w:rFonts w:eastAsia="仿宋_GB2312"/>
          <w:b/>
          <w:bCs/>
          <w:sz w:val="32"/>
          <w:szCs w:val="32"/>
        </w:rPr>
        <w:t>紧扣迎接中国共产党成立</w:t>
      </w:r>
      <w:r>
        <w:rPr>
          <w:rFonts w:eastAsia="仿宋_GB2312"/>
          <w:b/>
          <w:bCs/>
          <w:sz w:val="32"/>
          <w:szCs w:val="32"/>
        </w:rPr>
        <w:t>100</w:t>
      </w:r>
      <w:r>
        <w:rPr>
          <w:rFonts w:eastAsia="仿宋_GB2312"/>
          <w:b/>
          <w:bCs/>
          <w:sz w:val="32"/>
          <w:szCs w:val="32"/>
        </w:rPr>
        <w:t>周年、</w:t>
      </w:r>
      <w:r>
        <w:rPr>
          <w:rFonts w:eastAsia="仿宋_GB2312"/>
          <w:b/>
          <w:bCs/>
          <w:sz w:val="32"/>
          <w:szCs w:val="32"/>
          <w:lang w:eastAsia="zh-Hans"/>
        </w:rPr>
        <w:t>党的二十大召开</w:t>
      </w:r>
      <w:r>
        <w:rPr>
          <w:rFonts w:eastAsia="仿宋_GB2312"/>
          <w:b/>
          <w:bCs/>
          <w:sz w:val="32"/>
          <w:szCs w:val="32"/>
          <w:lang w:eastAsia="zh-Hans"/>
        </w:rPr>
        <w:t>、</w:t>
      </w:r>
      <w:r>
        <w:rPr>
          <w:rFonts w:eastAsia="仿宋_GB2312"/>
          <w:b/>
          <w:bCs/>
          <w:sz w:val="32"/>
          <w:szCs w:val="32"/>
          <w:lang w:eastAsia="zh-Hans"/>
        </w:rPr>
        <w:t>举办第</w:t>
      </w:r>
      <w:r>
        <w:rPr>
          <w:rFonts w:eastAsia="仿宋_GB2312"/>
          <w:b/>
          <w:bCs/>
          <w:sz w:val="32"/>
          <w:szCs w:val="32"/>
          <w:lang w:eastAsia="zh-Hans"/>
        </w:rPr>
        <w:t>24</w:t>
      </w:r>
      <w:r>
        <w:rPr>
          <w:rFonts w:eastAsia="仿宋_GB2312"/>
          <w:b/>
          <w:bCs/>
          <w:sz w:val="32"/>
          <w:szCs w:val="32"/>
          <w:lang w:eastAsia="zh-Hans"/>
        </w:rPr>
        <w:t>届</w:t>
      </w:r>
      <w:r>
        <w:rPr>
          <w:rFonts w:eastAsia="仿宋_GB2312"/>
          <w:b/>
          <w:bCs/>
          <w:sz w:val="32"/>
          <w:szCs w:val="32"/>
        </w:rPr>
        <w:t>北京</w:t>
      </w:r>
      <w:r>
        <w:rPr>
          <w:rFonts w:eastAsia="仿宋_GB2312"/>
          <w:b/>
          <w:bCs/>
          <w:sz w:val="32"/>
          <w:szCs w:val="32"/>
          <w:lang w:eastAsia="zh-Hans"/>
        </w:rPr>
        <w:t>冬奥会和第</w:t>
      </w:r>
      <w:r>
        <w:rPr>
          <w:rFonts w:eastAsia="仿宋_GB2312"/>
          <w:b/>
          <w:bCs/>
          <w:sz w:val="32"/>
          <w:szCs w:val="32"/>
          <w:lang w:eastAsia="zh-Hans"/>
        </w:rPr>
        <w:t>19</w:t>
      </w:r>
      <w:r>
        <w:rPr>
          <w:rFonts w:eastAsia="仿宋_GB2312"/>
          <w:b/>
          <w:bCs/>
          <w:sz w:val="32"/>
          <w:szCs w:val="32"/>
          <w:lang w:eastAsia="zh-Hans"/>
        </w:rPr>
        <w:t>届</w:t>
      </w:r>
      <w:r>
        <w:rPr>
          <w:rFonts w:eastAsia="仿宋_GB2312"/>
          <w:b/>
          <w:bCs/>
          <w:sz w:val="32"/>
          <w:szCs w:val="32"/>
        </w:rPr>
        <w:t>杭州</w:t>
      </w:r>
      <w:r>
        <w:rPr>
          <w:rFonts w:eastAsia="仿宋_GB2312"/>
          <w:b/>
          <w:bCs/>
          <w:sz w:val="32"/>
          <w:szCs w:val="32"/>
          <w:lang w:eastAsia="zh-Hans"/>
        </w:rPr>
        <w:t>亚运会等国际体育盛事</w:t>
      </w:r>
      <w:r>
        <w:rPr>
          <w:rFonts w:eastAsia="仿宋_GB2312"/>
          <w:b/>
          <w:bCs/>
          <w:sz w:val="32"/>
          <w:szCs w:val="32"/>
        </w:rPr>
        <w:t>、</w:t>
      </w:r>
      <w:r>
        <w:rPr>
          <w:rFonts w:eastAsia="仿宋_GB2312"/>
          <w:b/>
          <w:bCs/>
          <w:sz w:val="32"/>
          <w:szCs w:val="32"/>
        </w:rPr>
        <w:t>2023</w:t>
      </w:r>
      <w:r>
        <w:rPr>
          <w:rFonts w:eastAsia="仿宋_GB2312"/>
          <w:b/>
          <w:bCs/>
          <w:sz w:val="32"/>
          <w:szCs w:val="32"/>
        </w:rPr>
        <w:t>年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八八战略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实施</w:t>
      </w:r>
      <w:r>
        <w:rPr>
          <w:rFonts w:eastAsia="仿宋_GB2312"/>
          <w:b/>
          <w:bCs/>
          <w:sz w:val="32"/>
          <w:szCs w:val="32"/>
        </w:rPr>
        <w:t>20</w:t>
      </w:r>
      <w:r>
        <w:rPr>
          <w:rFonts w:eastAsia="仿宋_GB2312"/>
          <w:b/>
          <w:bCs/>
          <w:sz w:val="32"/>
          <w:szCs w:val="32"/>
        </w:rPr>
        <w:t>周年、习近平总书记</w:t>
      </w:r>
      <w:r>
        <w:rPr>
          <w:rFonts w:eastAsia="仿宋_GB2312"/>
          <w:b/>
          <w:bCs/>
          <w:sz w:val="32"/>
          <w:szCs w:val="32"/>
        </w:rPr>
        <w:t>提出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一带一路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倡议</w:t>
      </w:r>
      <w:r>
        <w:rPr>
          <w:rFonts w:eastAsia="仿宋_GB2312"/>
          <w:b/>
          <w:bCs/>
          <w:sz w:val="32"/>
          <w:szCs w:val="32"/>
        </w:rPr>
        <w:t>10</w:t>
      </w:r>
      <w:r>
        <w:rPr>
          <w:rFonts w:eastAsia="仿宋_GB2312"/>
          <w:b/>
          <w:bCs/>
          <w:sz w:val="32"/>
          <w:szCs w:val="32"/>
        </w:rPr>
        <w:t>周年</w:t>
      </w:r>
      <w:r>
        <w:rPr>
          <w:rFonts w:eastAsia="仿宋_GB2312"/>
          <w:b/>
          <w:bCs/>
          <w:sz w:val="32"/>
          <w:szCs w:val="32"/>
        </w:rPr>
        <w:t>等重要时间节点，</w:t>
      </w:r>
      <w:r>
        <w:rPr>
          <w:rFonts w:eastAsia="仿宋_GB2312"/>
          <w:b/>
          <w:bCs/>
          <w:sz w:val="32"/>
          <w:szCs w:val="32"/>
        </w:rPr>
        <w:t>围绕全面打赢新冠肺炎疫情防控人民战争、总体战、阻击战</w:t>
      </w:r>
      <w:r>
        <w:rPr>
          <w:rFonts w:eastAsia="仿宋_GB2312"/>
          <w:b/>
          <w:bCs/>
          <w:sz w:val="32"/>
          <w:szCs w:val="32"/>
        </w:rPr>
        <w:t>，体现中华民族众志成城、坚韧顽强的民族精神</w:t>
      </w:r>
      <w:r>
        <w:rPr>
          <w:rFonts w:eastAsia="仿宋_GB2312"/>
          <w:b/>
          <w:bCs/>
          <w:sz w:val="32"/>
          <w:szCs w:val="32"/>
        </w:rPr>
        <w:lastRenderedPageBreak/>
        <w:t>而策划创作的优秀项目。</w:t>
      </w:r>
    </w:p>
    <w:p w:rsidR="00F67B3C" w:rsidRDefault="00DF3CB3" w:rsidP="0021218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（四）反映浙江当好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红色根脉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传承人和守护者，围绕</w:t>
      </w:r>
      <w:proofErr w:type="gramStart"/>
      <w:r>
        <w:rPr>
          <w:rFonts w:eastAsia="仿宋_GB2312"/>
          <w:b/>
          <w:bCs/>
          <w:sz w:val="32"/>
          <w:szCs w:val="32"/>
        </w:rPr>
        <w:t>梳理党</w:t>
      </w:r>
      <w:proofErr w:type="gramEnd"/>
      <w:r>
        <w:rPr>
          <w:rFonts w:eastAsia="仿宋_GB2312"/>
          <w:b/>
          <w:bCs/>
          <w:sz w:val="32"/>
          <w:szCs w:val="32"/>
        </w:rPr>
        <w:t>的诞生地及早期浙江党组织的革命活动，深入挖掘中国共产党与浙江的历史渊源及全省其他红色文化资源，生动书写优秀浙江儿女为党和人民的事业英勇奋斗的壮丽篇章。讲述习近平新时代中国特色社会主义思想在浙江萌发与实践的故事，充分展现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八八战略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给浙江带来全方位、深层次、历史性重大变化，创造历史性巨大成就的优秀项目。</w:t>
      </w:r>
    </w:p>
    <w:p w:rsidR="00F67B3C" w:rsidRDefault="00DF3CB3" w:rsidP="0021218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（五）深入聚焦进入新时代的浙江</w:t>
      </w:r>
      <w:bookmarkStart w:id="0" w:name="baidusnap0"/>
      <w:bookmarkEnd w:id="0"/>
      <w:r>
        <w:rPr>
          <w:rFonts w:eastAsia="仿宋_GB2312"/>
          <w:b/>
          <w:bCs/>
          <w:sz w:val="32"/>
          <w:szCs w:val="32"/>
        </w:rPr>
        <w:t>始终牢记习近平总书记的嘱托，把握新的目标定位、扛起</w:t>
      </w:r>
      <w:bookmarkStart w:id="1" w:name="baidusnap4"/>
      <w:bookmarkEnd w:id="1"/>
      <w:r>
        <w:rPr>
          <w:rFonts w:eastAsia="仿宋_GB2312"/>
          <w:b/>
          <w:bCs/>
          <w:sz w:val="32"/>
          <w:szCs w:val="32"/>
        </w:rPr>
        <w:t>新的使命担当，全面展示全省各地加快推动改革发展、不断推进省域治理现代化各</w:t>
      </w:r>
      <w:r>
        <w:rPr>
          <w:rFonts w:eastAsia="仿宋_GB2312"/>
          <w:b/>
          <w:bCs/>
          <w:sz w:val="32"/>
          <w:szCs w:val="32"/>
        </w:rPr>
        <w:t>项新的创造性实践，全面提升制度建设整体水平，努力成为新时代全面展示中国特色社会主义制度优越性重要窗口，以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浙江之窗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展现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中国之治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的优秀项目。</w:t>
      </w:r>
    </w:p>
    <w:p w:rsidR="00F67B3C" w:rsidRDefault="00DF3CB3" w:rsidP="0021218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  <w:lang w:eastAsia="zh-Hans"/>
        </w:rPr>
      </w:pPr>
      <w:r>
        <w:rPr>
          <w:rFonts w:eastAsia="仿宋_GB2312"/>
          <w:b/>
          <w:bCs/>
          <w:sz w:val="32"/>
          <w:szCs w:val="32"/>
        </w:rPr>
        <w:t>（六）围绕浙江加快推动高质量发展建设共同富裕示范区，聚</w:t>
      </w:r>
      <w:proofErr w:type="gramStart"/>
      <w:r>
        <w:rPr>
          <w:rFonts w:eastAsia="仿宋_GB2312"/>
          <w:b/>
          <w:bCs/>
          <w:sz w:val="32"/>
          <w:szCs w:val="32"/>
        </w:rPr>
        <w:t>力解决</w:t>
      </w:r>
      <w:proofErr w:type="gramEnd"/>
      <w:r>
        <w:rPr>
          <w:rFonts w:eastAsia="仿宋_GB2312"/>
          <w:b/>
          <w:bCs/>
          <w:sz w:val="32"/>
          <w:szCs w:val="32"/>
        </w:rPr>
        <w:t>发展不平衡不充分问题，</w:t>
      </w:r>
      <w:r>
        <w:rPr>
          <w:rFonts w:eastAsia="仿宋_GB2312"/>
          <w:b/>
          <w:bCs/>
          <w:sz w:val="32"/>
          <w:szCs w:val="32"/>
          <w:lang w:eastAsia="zh-Hans"/>
        </w:rPr>
        <w:t>展现</w:t>
      </w:r>
      <w:r>
        <w:rPr>
          <w:rFonts w:eastAsia="仿宋_GB2312"/>
          <w:b/>
          <w:bCs/>
          <w:sz w:val="32"/>
          <w:szCs w:val="32"/>
        </w:rPr>
        <w:t>在省域层面推动城乡融合、区域协调、优化收入分配格局、促进物质丰裕和精神富足有机统一等方面率先破题，持续深化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千村示范、万村整治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工程，打造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山海协作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升级版，着力体现全省人民追梦圆梦生动实践和广大群众获得感、幸福感、安全感的</w:t>
      </w:r>
      <w:r>
        <w:rPr>
          <w:rFonts w:eastAsia="仿宋_GB2312"/>
          <w:b/>
          <w:bCs/>
          <w:sz w:val="32"/>
          <w:szCs w:val="32"/>
          <w:lang w:eastAsia="zh-Hans"/>
        </w:rPr>
        <w:t>优秀项目。</w:t>
      </w:r>
    </w:p>
    <w:p w:rsidR="00F67B3C" w:rsidRDefault="00DF3CB3" w:rsidP="0021218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lastRenderedPageBreak/>
        <w:t>（七）对标浙江争创社会主义现代化</w:t>
      </w:r>
      <w:proofErr w:type="gramStart"/>
      <w:r>
        <w:rPr>
          <w:rFonts w:eastAsia="仿宋_GB2312"/>
          <w:b/>
          <w:bCs/>
          <w:sz w:val="32"/>
          <w:szCs w:val="32"/>
        </w:rPr>
        <w:t>先行省</w:t>
      </w:r>
      <w:proofErr w:type="gramEnd"/>
      <w:r>
        <w:rPr>
          <w:rFonts w:eastAsia="仿宋_GB2312"/>
          <w:b/>
          <w:bCs/>
          <w:sz w:val="32"/>
          <w:szCs w:val="32"/>
        </w:rPr>
        <w:t>的目标</w:t>
      </w:r>
      <w:r>
        <w:rPr>
          <w:rFonts w:eastAsia="仿宋_GB2312"/>
          <w:b/>
          <w:bCs/>
          <w:sz w:val="32"/>
          <w:szCs w:val="32"/>
        </w:rPr>
        <w:t>任务</w:t>
      </w:r>
      <w:r>
        <w:rPr>
          <w:rFonts w:eastAsia="仿宋_GB2312"/>
          <w:b/>
          <w:bCs/>
          <w:sz w:val="32"/>
          <w:szCs w:val="32"/>
        </w:rPr>
        <w:t>，</w:t>
      </w:r>
      <w:r>
        <w:rPr>
          <w:rFonts w:eastAsia="仿宋_GB2312"/>
          <w:b/>
          <w:bCs/>
          <w:sz w:val="32"/>
          <w:szCs w:val="32"/>
        </w:rPr>
        <w:t>按照国家所需、浙江所能、群众所盼、未来所向的要求，努力展示浙江在数字赋能、产业体系、科技创新、农业农村、对外开放、省域治理、文化建设、生态文明和公共服务等</w:t>
      </w:r>
      <w:r>
        <w:rPr>
          <w:rFonts w:eastAsia="仿宋_GB2312"/>
          <w:b/>
          <w:bCs/>
          <w:sz w:val="32"/>
          <w:szCs w:val="32"/>
        </w:rPr>
        <w:t>10</w:t>
      </w:r>
      <w:r>
        <w:rPr>
          <w:rFonts w:eastAsia="仿宋_GB2312"/>
          <w:b/>
          <w:bCs/>
          <w:sz w:val="32"/>
          <w:szCs w:val="32"/>
        </w:rPr>
        <w:t>个方面先行先试的优秀项目。</w:t>
      </w:r>
    </w:p>
    <w:p w:rsidR="00F67B3C" w:rsidRDefault="00DF3CB3" w:rsidP="00212180">
      <w:pPr>
        <w:spacing w:line="600" w:lineRule="exact"/>
        <w:ind w:firstLineChars="200" w:firstLine="643"/>
        <w:rPr>
          <w:rFonts w:eastAsia="黑体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（八）展现中华文明起源发展脉络，彰显中华优秀传统文化魅力，大力弘扬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求真务实，诚信和谐，开放图强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浙江精神，深入挖掘、阐释浙江丰厚的历史文化资源，着力表现浙江文脉的历史传承与发展变迁，特别是围绕浙江的重大文化发展成就和重点历史人物，通过赋予其新的时代内涵和现代表达，有利于提升浙江文化</w:t>
      </w:r>
      <w:proofErr w:type="gramStart"/>
      <w:r>
        <w:rPr>
          <w:rFonts w:eastAsia="仿宋_GB2312"/>
          <w:b/>
          <w:bCs/>
          <w:sz w:val="32"/>
          <w:szCs w:val="32"/>
        </w:rPr>
        <w:t>软实力</w:t>
      </w:r>
      <w:proofErr w:type="gramEnd"/>
      <w:r>
        <w:rPr>
          <w:rFonts w:eastAsia="仿宋_GB2312"/>
          <w:b/>
          <w:bCs/>
          <w:sz w:val="32"/>
          <w:szCs w:val="32"/>
        </w:rPr>
        <w:t>的优秀项目。</w:t>
      </w:r>
    </w:p>
    <w:p w:rsidR="00F67B3C" w:rsidRDefault="00DF3CB3" w:rsidP="00212180">
      <w:pPr>
        <w:spacing w:line="600" w:lineRule="exact"/>
        <w:ind w:firstLineChars="200" w:firstLine="643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三、</w:t>
      </w:r>
      <w:r>
        <w:rPr>
          <w:rFonts w:eastAsia="黑体"/>
          <w:b/>
          <w:bCs/>
          <w:sz w:val="32"/>
          <w:szCs w:val="32"/>
        </w:rPr>
        <w:t>资助类别</w:t>
      </w:r>
    </w:p>
    <w:p w:rsidR="00F67B3C" w:rsidRDefault="00DF3CB3" w:rsidP="0021218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（</w:t>
      </w:r>
      <w:r>
        <w:rPr>
          <w:rFonts w:eastAsia="仿宋_GB2312"/>
          <w:b/>
          <w:bCs/>
          <w:sz w:val="32"/>
          <w:szCs w:val="32"/>
        </w:rPr>
        <w:t>一</w:t>
      </w:r>
      <w:r>
        <w:rPr>
          <w:rFonts w:eastAsia="仿宋_GB2312"/>
          <w:b/>
          <w:bCs/>
          <w:sz w:val="32"/>
          <w:szCs w:val="32"/>
        </w:rPr>
        <w:t>）</w:t>
      </w:r>
      <w:r>
        <w:rPr>
          <w:rFonts w:eastAsia="仿宋_GB2312"/>
          <w:b/>
          <w:bCs/>
          <w:sz w:val="32"/>
          <w:szCs w:val="32"/>
        </w:rPr>
        <w:t>广播电视艺术类</w:t>
      </w:r>
    </w:p>
    <w:p w:rsidR="00F67B3C" w:rsidRDefault="00DF3CB3" w:rsidP="00212180">
      <w:pPr>
        <w:numPr>
          <w:ilvl w:val="255"/>
          <w:numId w:val="0"/>
        </w:num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电视剧、电视动画片、电视纪录片、网络剧和广播剧等艺术门类的创作生产。</w:t>
      </w:r>
    </w:p>
    <w:p w:rsidR="00F67B3C" w:rsidRDefault="00DF3CB3" w:rsidP="0021218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（</w:t>
      </w:r>
      <w:r>
        <w:rPr>
          <w:rFonts w:eastAsia="仿宋_GB2312"/>
          <w:b/>
          <w:bCs/>
          <w:sz w:val="32"/>
          <w:szCs w:val="32"/>
        </w:rPr>
        <w:t>二</w:t>
      </w:r>
      <w:r>
        <w:rPr>
          <w:rFonts w:eastAsia="仿宋_GB2312"/>
          <w:b/>
          <w:bCs/>
          <w:sz w:val="32"/>
          <w:szCs w:val="32"/>
        </w:rPr>
        <w:t>）</w:t>
      </w:r>
      <w:r>
        <w:rPr>
          <w:rFonts w:eastAsia="仿宋_GB2312"/>
          <w:b/>
          <w:bCs/>
          <w:sz w:val="32"/>
          <w:szCs w:val="32"/>
        </w:rPr>
        <w:t>舞台艺术类</w:t>
      </w:r>
    </w:p>
    <w:p w:rsidR="00F67B3C" w:rsidRDefault="00DF3CB3" w:rsidP="0021218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1.</w:t>
      </w:r>
      <w:r>
        <w:rPr>
          <w:rFonts w:eastAsia="仿宋_GB2312"/>
          <w:b/>
          <w:bCs/>
          <w:sz w:val="32"/>
          <w:szCs w:val="32"/>
        </w:rPr>
        <w:t>大型舞台剧和作品创作，包括：戏曲、话剧、歌剧、舞剧、音乐剧（歌舞剧）、儿童剧、杂技魔术剧、木偶剧、皮影戏、小剧场戏剧、交响乐、民族管弦乐、曲艺（长篇、中篇）。</w:t>
      </w:r>
    </w:p>
    <w:p w:rsidR="00F67B3C" w:rsidRDefault="00DF3CB3" w:rsidP="0021218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2.</w:t>
      </w:r>
      <w:r>
        <w:rPr>
          <w:rFonts w:eastAsia="仿宋_GB2312"/>
          <w:b/>
          <w:bCs/>
          <w:sz w:val="32"/>
          <w:szCs w:val="32"/>
        </w:rPr>
        <w:t>小型剧（节）目和作品创作，包括：小戏曲、独幕剧</w:t>
      </w:r>
      <w:r>
        <w:rPr>
          <w:rFonts w:eastAsia="仿宋_GB2312"/>
          <w:b/>
          <w:bCs/>
          <w:sz w:val="32"/>
          <w:szCs w:val="32"/>
        </w:rPr>
        <w:lastRenderedPageBreak/>
        <w:t>（含戏剧小品）、小歌剧、小舞剧、音乐（含重奏曲、室内乐、民乐小合奏、歌曲）、舞蹈（含单人舞、双人舞、三人舞、群舞）、曲艺短篇（含曲艺小品）、木偶、皮影、杂技、魔术等。</w:t>
      </w:r>
    </w:p>
    <w:p w:rsidR="00F67B3C" w:rsidRDefault="00DF3CB3" w:rsidP="0021218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（</w:t>
      </w:r>
      <w:r>
        <w:rPr>
          <w:rFonts w:eastAsia="仿宋_GB2312"/>
          <w:b/>
          <w:bCs/>
          <w:sz w:val="32"/>
          <w:szCs w:val="32"/>
        </w:rPr>
        <w:t>三</w:t>
      </w:r>
      <w:r>
        <w:rPr>
          <w:rFonts w:eastAsia="仿宋_GB2312"/>
          <w:b/>
          <w:bCs/>
          <w:sz w:val="32"/>
          <w:szCs w:val="32"/>
        </w:rPr>
        <w:t>）</w:t>
      </w:r>
      <w:r>
        <w:rPr>
          <w:rFonts w:eastAsia="仿宋_GB2312"/>
          <w:b/>
          <w:bCs/>
          <w:sz w:val="32"/>
          <w:szCs w:val="32"/>
        </w:rPr>
        <w:t>视觉艺术类</w:t>
      </w:r>
    </w:p>
    <w:p w:rsidR="00F67B3C" w:rsidRDefault="00DF3CB3" w:rsidP="0021218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1.</w:t>
      </w:r>
      <w:r>
        <w:rPr>
          <w:rFonts w:eastAsia="仿宋_GB2312"/>
          <w:b/>
          <w:bCs/>
          <w:sz w:val="32"/>
          <w:szCs w:val="32"/>
        </w:rPr>
        <w:t>视觉艺术新作品创作（包括中国画、油画、水彩（粉）画、版画、漆画、雕塑、书法、篆刻、摄影等门类）。申报项目可为单幅、单件作品，也可为组合、套件作品。</w:t>
      </w:r>
    </w:p>
    <w:p w:rsidR="00F67B3C" w:rsidRDefault="00DF3CB3" w:rsidP="0021218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2.</w:t>
      </w:r>
      <w:r>
        <w:rPr>
          <w:rFonts w:eastAsia="仿宋_GB2312"/>
          <w:b/>
          <w:bCs/>
          <w:sz w:val="32"/>
          <w:szCs w:val="32"/>
        </w:rPr>
        <w:t>主题创作工程及展览项目（包括中国画、油画、水彩（粉）画、版画、漆画、雕塑、书法、篆刻、摄影等门类）</w:t>
      </w:r>
    </w:p>
    <w:p w:rsidR="00F67B3C" w:rsidRDefault="00DF3CB3" w:rsidP="0021218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（四）文学类</w:t>
      </w:r>
    </w:p>
    <w:p w:rsidR="00F67B3C" w:rsidRDefault="00DF3CB3" w:rsidP="0021218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长篇小说、长篇纪实文学、</w:t>
      </w:r>
      <w:r>
        <w:rPr>
          <w:rFonts w:eastAsia="仿宋_GB2312"/>
          <w:b/>
          <w:bCs/>
          <w:sz w:val="32"/>
          <w:szCs w:val="32"/>
        </w:rPr>
        <w:t>长篇报告文学、长篇诗歌、网络文学的创作出版；</w:t>
      </w:r>
      <w:r>
        <w:rPr>
          <w:rFonts w:eastAsia="仿宋_GB2312"/>
          <w:b/>
          <w:bCs/>
          <w:sz w:val="32"/>
          <w:szCs w:val="32"/>
        </w:rPr>
        <w:t>中短篇小说集、诗歌集、散文集等集结出版项目；与当今文艺创作、文艺思潮密切相关的文艺评论等项目。</w:t>
      </w:r>
    </w:p>
    <w:p w:rsidR="00F67B3C" w:rsidRDefault="00DF3CB3" w:rsidP="0021218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（五）电影类</w:t>
      </w:r>
    </w:p>
    <w:p w:rsidR="00F67B3C" w:rsidRDefault="00DF3CB3" w:rsidP="0021218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院线电影、网络电影的创作生产。</w:t>
      </w:r>
    </w:p>
    <w:p w:rsidR="00F67B3C" w:rsidRDefault="00DF3CB3" w:rsidP="0021218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（六）主题出版类</w:t>
      </w:r>
    </w:p>
    <w:p w:rsidR="00F67B3C" w:rsidRDefault="00DF3CB3" w:rsidP="0021218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图书、音像制品</w:t>
      </w:r>
      <w:r>
        <w:rPr>
          <w:rFonts w:eastAsia="仿宋_GB2312"/>
          <w:b/>
          <w:bCs/>
          <w:sz w:val="32"/>
          <w:szCs w:val="32"/>
        </w:rPr>
        <w:t>、电子出版物的优秀主题出版项目</w:t>
      </w:r>
      <w:r>
        <w:rPr>
          <w:rFonts w:eastAsia="仿宋_GB2312"/>
          <w:b/>
          <w:bCs/>
          <w:sz w:val="32"/>
          <w:szCs w:val="32"/>
        </w:rPr>
        <w:t>。</w:t>
      </w:r>
    </w:p>
    <w:p w:rsidR="00F67B3C" w:rsidRDefault="00DF3CB3" w:rsidP="00212180">
      <w:pPr>
        <w:spacing w:line="600" w:lineRule="exact"/>
        <w:ind w:firstLineChars="200" w:firstLine="643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四、</w:t>
      </w:r>
      <w:r>
        <w:rPr>
          <w:rFonts w:eastAsia="黑体"/>
          <w:b/>
          <w:bCs/>
          <w:sz w:val="32"/>
          <w:szCs w:val="32"/>
        </w:rPr>
        <w:t>申报</w:t>
      </w:r>
      <w:r>
        <w:rPr>
          <w:rFonts w:eastAsia="黑体"/>
          <w:b/>
          <w:bCs/>
          <w:sz w:val="32"/>
          <w:szCs w:val="32"/>
        </w:rPr>
        <w:t>条件</w:t>
      </w:r>
    </w:p>
    <w:p w:rsidR="00F67B3C" w:rsidRDefault="00DF3CB3" w:rsidP="0021218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凡在浙江省注册的法人单位和其他组织，浙江省户籍或</w:t>
      </w:r>
      <w:r>
        <w:rPr>
          <w:rFonts w:eastAsia="仿宋_GB2312"/>
          <w:b/>
          <w:bCs/>
          <w:sz w:val="32"/>
          <w:szCs w:val="32"/>
        </w:rPr>
        <w:lastRenderedPageBreak/>
        <w:t>取得浙江省居住证的中国公民；受聘、就读于浙江省内文化艺术机构、单位和高等院校且聘期、学籍一年以上的文化艺术工作者，并符合</w:t>
      </w:r>
      <w:r>
        <w:rPr>
          <w:rFonts w:eastAsia="仿宋_GB2312"/>
          <w:b/>
          <w:bCs/>
          <w:sz w:val="32"/>
          <w:szCs w:val="32"/>
        </w:rPr>
        <w:t>《</w:t>
      </w:r>
      <w:r>
        <w:rPr>
          <w:rFonts w:eastAsia="仿宋_GB2312"/>
          <w:b/>
          <w:bCs/>
          <w:sz w:val="32"/>
          <w:szCs w:val="32"/>
        </w:rPr>
        <w:t>浙江文化艺术发展基金项目资助和经费管理暂行办法</w:t>
      </w:r>
      <w:r>
        <w:rPr>
          <w:rFonts w:eastAsia="仿宋_GB2312"/>
          <w:b/>
          <w:bCs/>
          <w:sz w:val="32"/>
          <w:szCs w:val="32"/>
        </w:rPr>
        <w:t>》</w:t>
      </w:r>
      <w:r>
        <w:rPr>
          <w:rFonts w:eastAsia="仿宋_GB2312"/>
          <w:b/>
          <w:bCs/>
          <w:sz w:val="32"/>
          <w:szCs w:val="32"/>
        </w:rPr>
        <w:t>及各专业门类项目</w:t>
      </w:r>
      <w:r>
        <w:rPr>
          <w:rFonts w:eastAsia="仿宋_GB2312"/>
          <w:b/>
          <w:bCs/>
          <w:sz w:val="32"/>
          <w:szCs w:val="32"/>
        </w:rPr>
        <w:t>申报细则</w:t>
      </w:r>
      <w:r>
        <w:rPr>
          <w:rFonts w:eastAsia="仿宋_GB2312"/>
          <w:b/>
          <w:bCs/>
          <w:sz w:val="32"/>
          <w:szCs w:val="32"/>
        </w:rPr>
        <w:t>要求的，均可申请浙江文化艺术发展基金项目资助。</w:t>
      </w:r>
    </w:p>
    <w:p w:rsidR="00F67B3C" w:rsidRDefault="00DF3CB3" w:rsidP="0021218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项目申报主体须具有良好的社会声誉、管理水平和文化艺术创作生产业绩，具备完成资助项目的各项能力和水平。</w:t>
      </w:r>
    </w:p>
    <w:p w:rsidR="00F67B3C" w:rsidRDefault="00DF3CB3" w:rsidP="00212180">
      <w:pPr>
        <w:spacing w:line="600" w:lineRule="exact"/>
        <w:ind w:firstLineChars="200" w:firstLine="643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五</w:t>
      </w:r>
      <w:r>
        <w:rPr>
          <w:rFonts w:eastAsia="黑体"/>
          <w:b/>
          <w:bCs/>
          <w:sz w:val="32"/>
          <w:szCs w:val="32"/>
        </w:rPr>
        <w:t>、申报程序</w:t>
      </w:r>
    </w:p>
    <w:p w:rsidR="00F67B3C" w:rsidRDefault="00DF3CB3" w:rsidP="0021218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（一）</w:t>
      </w:r>
      <w:r>
        <w:rPr>
          <w:rFonts w:eastAsia="仿宋_GB2312"/>
          <w:b/>
          <w:bCs/>
          <w:sz w:val="32"/>
          <w:szCs w:val="32"/>
        </w:rPr>
        <w:t>组织申报</w:t>
      </w:r>
      <w:r>
        <w:rPr>
          <w:rFonts w:eastAsia="仿宋_GB2312"/>
          <w:b/>
          <w:bCs/>
          <w:sz w:val="32"/>
          <w:szCs w:val="32"/>
        </w:rPr>
        <w:t>。</w:t>
      </w:r>
      <w:r>
        <w:rPr>
          <w:rFonts w:eastAsia="仿宋_GB2312"/>
          <w:b/>
          <w:bCs/>
          <w:sz w:val="32"/>
          <w:szCs w:val="32"/>
        </w:rPr>
        <w:t>本次</w:t>
      </w:r>
      <w:r>
        <w:rPr>
          <w:rFonts w:eastAsia="仿宋_GB2312"/>
          <w:b/>
          <w:bCs/>
          <w:sz w:val="32"/>
          <w:szCs w:val="32"/>
        </w:rPr>
        <w:t>申报工作由</w:t>
      </w:r>
      <w:r>
        <w:rPr>
          <w:rFonts w:eastAsia="仿宋_GB2312"/>
          <w:b/>
          <w:bCs/>
          <w:sz w:val="32"/>
          <w:szCs w:val="32"/>
        </w:rPr>
        <w:t>各组织单位（各设区市党</w:t>
      </w:r>
      <w:r>
        <w:rPr>
          <w:rFonts w:eastAsia="仿宋_GB2312"/>
          <w:b/>
          <w:bCs/>
          <w:sz w:val="32"/>
          <w:szCs w:val="32"/>
        </w:rPr>
        <w:t>委宣传部</w:t>
      </w:r>
      <w:r>
        <w:rPr>
          <w:rFonts w:eastAsia="仿宋_GB2312"/>
          <w:b/>
          <w:bCs/>
          <w:sz w:val="32"/>
          <w:szCs w:val="32"/>
        </w:rPr>
        <w:t>、</w:t>
      </w:r>
      <w:r>
        <w:rPr>
          <w:rFonts w:eastAsia="仿宋_GB2312"/>
          <w:b/>
          <w:bCs/>
          <w:sz w:val="32"/>
          <w:szCs w:val="32"/>
        </w:rPr>
        <w:t>相关省级单位及在杭有关高校）</w:t>
      </w:r>
      <w:r>
        <w:rPr>
          <w:rFonts w:eastAsia="仿宋_GB2312"/>
          <w:b/>
          <w:bCs/>
          <w:sz w:val="32"/>
          <w:szCs w:val="32"/>
        </w:rPr>
        <w:t>牵头</w:t>
      </w:r>
      <w:r>
        <w:rPr>
          <w:rFonts w:eastAsia="仿宋_GB2312"/>
          <w:b/>
          <w:bCs/>
          <w:sz w:val="32"/>
          <w:szCs w:val="32"/>
        </w:rPr>
        <w:t>负责，申报主体可从上述单位中选择一家提出项目申报。各组织</w:t>
      </w:r>
      <w:r>
        <w:rPr>
          <w:rFonts w:eastAsia="仿宋_GB2312"/>
          <w:b/>
          <w:bCs/>
          <w:sz w:val="32"/>
          <w:szCs w:val="32"/>
        </w:rPr>
        <w:t>单位</w:t>
      </w:r>
      <w:r>
        <w:rPr>
          <w:rFonts w:eastAsia="仿宋_GB2312"/>
          <w:b/>
          <w:bCs/>
          <w:sz w:val="32"/>
          <w:szCs w:val="32"/>
        </w:rPr>
        <w:t>要进行广泛的宣传发动，</w:t>
      </w:r>
      <w:r>
        <w:rPr>
          <w:rFonts w:eastAsia="仿宋_GB2312"/>
          <w:b/>
          <w:bCs/>
          <w:sz w:val="32"/>
          <w:szCs w:val="32"/>
        </w:rPr>
        <w:t>组织</w:t>
      </w:r>
      <w:r>
        <w:rPr>
          <w:rFonts w:eastAsia="仿宋_GB2312"/>
          <w:b/>
          <w:bCs/>
          <w:sz w:val="32"/>
          <w:szCs w:val="32"/>
        </w:rPr>
        <w:t>好本地本系统本单位的项目</w:t>
      </w:r>
      <w:r>
        <w:rPr>
          <w:rFonts w:eastAsia="仿宋_GB2312"/>
          <w:b/>
          <w:bCs/>
          <w:sz w:val="32"/>
          <w:szCs w:val="32"/>
        </w:rPr>
        <w:t>申报</w:t>
      </w:r>
      <w:r>
        <w:rPr>
          <w:rFonts w:eastAsia="仿宋_GB2312"/>
          <w:b/>
          <w:bCs/>
          <w:sz w:val="32"/>
          <w:szCs w:val="32"/>
        </w:rPr>
        <w:t>评选工作</w:t>
      </w:r>
      <w:r>
        <w:rPr>
          <w:rFonts w:eastAsia="仿宋_GB2312"/>
          <w:b/>
          <w:bCs/>
          <w:sz w:val="32"/>
          <w:szCs w:val="32"/>
        </w:rPr>
        <w:t>，</w:t>
      </w:r>
      <w:r>
        <w:rPr>
          <w:rFonts w:eastAsia="仿宋_GB2312"/>
          <w:b/>
          <w:bCs/>
          <w:sz w:val="32"/>
          <w:szCs w:val="32"/>
        </w:rPr>
        <w:t>认真审核项目申报材料（对有关证照、核准备案文件等材料需核对原件），对申报材料、资质的真实性及政策要求要严格把关，推选出优质项目</w:t>
      </w:r>
      <w:r>
        <w:rPr>
          <w:rFonts w:eastAsia="仿宋_GB2312"/>
          <w:b/>
          <w:bCs/>
          <w:sz w:val="32"/>
          <w:szCs w:val="32"/>
        </w:rPr>
        <w:t>。</w:t>
      </w:r>
    </w:p>
    <w:p w:rsidR="00F67B3C" w:rsidRDefault="00DF3CB3" w:rsidP="0021218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（二）材料要求。</w:t>
      </w:r>
      <w:r>
        <w:rPr>
          <w:rFonts w:eastAsia="仿宋_GB2312"/>
          <w:b/>
          <w:bCs/>
          <w:sz w:val="32"/>
          <w:szCs w:val="32"/>
        </w:rPr>
        <w:t>各</w:t>
      </w:r>
      <w:r>
        <w:rPr>
          <w:rFonts w:eastAsia="仿宋_GB2312"/>
          <w:b/>
          <w:bCs/>
          <w:sz w:val="32"/>
          <w:szCs w:val="32"/>
        </w:rPr>
        <w:t>申报</w:t>
      </w:r>
      <w:r>
        <w:rPr>
          <w:rFonts w:eastAsia="仿宋_GB2312"/>
          <w:b/>
          <w:bCs/>
          <w:sz w:val="32"/>
          <w:szCs w:val="32"/>
        </w:rPr>
        <w:t>主体须按要求认真</w:t>
      </w:r>
      <w:r>
        <w:rPr>
          <w:rFonts w:eastAsia="仿宋_GB2312"/>
          <w:b/>
          <w:bCs/>
          <w:sz w:val="32"/>
          <w:szCs w:val="32"/>
        </w:rPr>
        <w:t>填写《</w:t>
      </w:r>
      <w:r>
        <w:rPr>
          <w:rFonts w:eastAsia="仿宋_GB2312"/>
          <w:b/>
          <w:bCs/>
          <w:sz w:val="32"/>
          <w:szCs w:val="32"/>
        </w:rPr>
        <w:t>浙江文化艺术发展基金项目资助申报表</w:t>
      </w:r>
      <w:r>
        <w:rPr>
          <w:rFonts w:eastAsia="仿宋_GB2312"/>
          <w:b/>
          <w:bCs/>
          <w:sz w:val="32"/>
          <w:szCs w:val="32"/>
        </w:rPr>
        <w:t>》，并</w:t>
      </w:r>
      <w:r>
        <w:rPr>
          <w:rFonts w:eastAsia="仿宋_GB2312"/>
          <w:b/>
          <w:bCs/>
          <w:sz w:val="32"/>
          <w:szCs w:val="32"/>
        </w:rPr>
        <w:t>根据各专业门类具体指南的要求</w:t>
      </w:r>
      <w:r>
        <w:rPr>
          <w:rFonts w:eastAsia="仿宋_GB2312"/>
          <w:b/>
          <w:bCs/>
          <w:sz w:val="32"/>
          <w:szCs w:val="32"/>
        </w:rPr>
        <w:t>提供</w:t>
      </w:r>
      <w:r>
        <w:rPr>
          <w:rFonts w:eastAsia="仿宋_GB2312"/>
          <w:b/>
          <w:bCs/>
          <w:sz w:val="32"/>
          <w:szCs w:val="32"/>
        </w:rPr>
        <w:t>相关证明</w:t>
      </w:r>
      <w:r>
        <w:rPr>
          <w:rFonts w:eastAsia="仿宋_GB2312"/>
          <w:b/>
          <w:bCs/>
          <w:sz w:val="32"/>
          <w:szCs w:val="32"/>
        </w:rPr>
        <w:t>材料</w:t>
      </w:r>
      <w:r>
        <w:rPr>
          <w:rFonts w:eastAsia="仿宋_GB2312"/>
          <w:b/>
          <w:bCs/>
          <w:sz w:val="32"/>
          <w:szCs w:val="32"/>
        </w:rPr>
        <w:t>（</w:t>
      </w:r>
      <w:r>
        <w:rPr>
          <w:rFonts w:eastAsia="仿宋_GB2312"/>
          <w:b/>
          <w:bCs/>
          <w:sz w:val="32"/>
          <w:szCs w:val="32"/>
        </w:rPr>
        <w:t>详见附件</w:t>
      </w:r>
      <w:r>
        <w:rPr>
          <w:rFonts w:eastAsia="仿宋_GB2312"/>
          <w:b/>
          <w:bCs/>
          <w:sz w:val="32"/>
          <w:szCs w:val="32"/>
        </w:rPr>
        <w:t>）</w:t>
      </w:r>
      <w:r>
        <w:rPr>
          <w:rFonts w:eastAsia="仿宋_GB2312"/>
          <w:b/>
          <w:bCs/>
          <w:sz w:val="32"/>
          <w:szCs w:val="32"/>
        </w:rPr>
        <w:t>。申报</w:t>
      </w:r>
      <w:r>
        <w:rPr>
          <w:rFonts w:eastAsia="仿宋_GB2312"/>
          <w:b/>
          <w:bCs/>
          <w:sz w:val="32"/>
          <w:szCs w:val="32"/>
        </w:rPr>
        <w:t>主体</w:t>
      </w:r>
      <w:r>
        <w:rPr>
          <w:rFonts w:eastAsia="仿宋_GB2312"/>
          <w:b/>
          <w:bCs/>
          <w:sz w:val="32"/>
          <w:szCs w:val="32"/>
        </w:rPr>
        <w:t>应</w:t>
      </w:r>
      <w:r>
        <w:rPr>
          <w:rFonts w:eastAsia="仿宋_GB2312"/>
          <w:b/>
          <w:bCs/>
          <w:sz w:val="32"/>
          <w:szCs w:val="32"/>
        </w:rPr>
        <w:t>从实际出发</w:t>
      </w:r>
      <w:r>
        <w:rPr>
          <w:rFonts w:eastAsia="仿宋_GB2312"/>
          <w:b/>
          <w:bCs/>
          <w:sz w:val="32"/>
          <w:szCs w:val="32"/>
        </w:rPr>
        <w:t>编制</w:t>
      </w:r>
      <w:r>
        <w:rPr>
          <w:rFonts w:eastAsia="仿宋_GB2312"/>
          <w:b/>
          <w:bCs/>
          <w:sz w:val="32"/>
          <w:szCs w:val="32"/>
        </w:rPr>
        <w:t>科学合理的项目总</w:t>
      </w:r>
      <w:r>
        <w:rPr>
          <w:rFonts w:eastAsia="仿宋_GB2312"/>
          <w:b/>
          <w:bCs/>
          <w:sz w:val="32"/>
          <w:szCs w:val="32"/>
        </w:rPr>
        <w:t>预算，确保数据准确、依据充分、说明清楚</w:t>
      </w:r>
      <w:r>
        <w:rPr>
          <w:rFonts w:eastAsia="仿宋_GB2312"/>
          <w:b/>
          <w:bCs/>
          <w:sz w:val="32"/>
          <w:szCs w:val="32"/>
        </w:rPr>
        <w:t>，</w:t>
      </w:r>
      <w:r>
        <w:rPr>
          <w:rFonts w:eastAsia="仿宋_GB2312"/>
          <w:b/>
          <w:bCs/>
          <w:sz w:val="32"/>
          <w:szCs w:val="32"/>
        </w:rPr>
        <w:t>并结合演出、播出、发行等预计收入，提出项目资助申请</w:t>
      </w:r>
      <w:r>
        <w:rPr>
          <w:rFonts w:eastAsia="仿宋_GB2312"/>
          <w:b/>
          <w:bCs/>
          <w:sz w:val="32"/>
          <w:szCs w:val="32"/>
        </w:rPr>
        <w:t>。</w:t>
      </w:r>
    </w:p>
    <w:p w:rsidR="00F67B3C" w:rsidRDefault="00DF3CB3" w:rsidP="0021218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lastRenderedPageBreak/>
        <w:t>（三）各</w:t>
      </w:r>
      <w:r>
        <w:rPr>
          <w:rFonts w:eastAsia="仿宋_GB2312"/>
          <w:b/>
          <w:bCs/>
          <w:sz w:val="32"/>
          <w:szCs w:val="32"/>
        </w:rPr>
        <w:t>组织单位</w:t>
      </w:r>
      <w:r>
        <w:rPr>
          <w:rFonts w:eastAsia="仿宋_GB2312"/>
          <w:b/>
          <w:bCs/>
          <w:sz w:val="32"/>
          <w:szCs w:val="32"/>
        </w:rPr>
        <w:t>应</w:t>
      </w:r>
      <w:r>
        <w:rPr>
          <w:rFonts w:eastAsia="仿宋_GB2312"/>
          <w:b/>
          <w:bCs/>
          <w:sz w:val="32"/>
          <w:szCs w:val="32"/>
        </w:rPr>
        <w:t>于</w:t>
      </w:r>
      <w:r>
        <w:rPr>
          <w:rFonts w:eastAsia="仿宋_GB2312"/>
          <w:b/>
          <w:bCs/>
          <w:sz w:val="32"/>
          <w:szCs w:val="32"/>
        </w:rPr>
        <w:t>202</w:t>
      </w:r>
      <w:r>
        <w:rPr>
          <w:rFonts w:eastAsia="仿宋_GB2312"/>
          <w:b/>
          <w:bCs/>
          <w:sz w:val="32"/>
          <w:szCs w:val="32"/>
        </w:rPr>
        <w:t>1</w:t>
      </w:r>
      <w:r>
        <w:rPr>
          <w:rFonts w:eastAsia="仿宋_GB2312"/>
          <w:b/>
          <w:bCs/>
          <w:sz w:val="32"/>
          <w:szCs w:val="32"/>
        </w:rPr>
        <w:t>年</w:t>
      </w:r>
      <w:r>
        <w:rPr>
          <w:rFonts w:eastAsia="仿宋_GB2312"/>
          <w:b/>
          <w:bCs/>
          <w:sz w:val="32"/>
          <w:szCs w:val="32"/>
        </w:rPr>
        <w:t>8</w:t>
      </w:r>
      <w:r>
        <w:rPr>
          <w:rFonts w:eastAsia="仿宋_GB2312"/>
          <w:b/>
          <w:bCs/>
          <w:sz w:val="32"/>
          <w:szCs w:val="32"/>
        </w:rPr>
        <w:t>月</w:t>
      </w:r>
      <w:r>
        <w:rPr>
          <w:rFonts w:eastAsia="仿宋_GB2312"/>
          <w:b/>
          <w:bCs/>
          <w:sz w:val="32"/>
          <w:szCs w:val="32"/>
        </w:rPr>
        <w:t>31</w:t>
      </w:r>
      <w:r>
        <w:rPr>
          <w:rFonts w:eastAsia="仿宋_GB2312"/>
          <w:b/>
          <w:bCs/>
          <w:sz w:val="32"/>
          <w:szCs w:val="32"/>
        </w:rPr>
        <w:t>日前</w:t>
      </w:r>
      <w:r>
        <w:rPr>
          <w:rFonts w:eastAsia="仿宋_GB2312"/>
          <w:b/>
          <w:bCs/>
          <w:sz w:val="32"/>
          <w:szCs w:val="32"/>
        </w:rPr>
        <w:t>完成</w:t>
      </w:r>
      <w:r>
        <w:rPr>
          <w:rFonts w:eastAsia="仿宋_GB2312"/>
          <w:b/>
          <w:bCs/>
          <w:sz w:val="32"/>
          <w:szCs w:val="32"/>
        </w:rPr>
        <w:t>对申报</w:t>
      </w:r>
      <w:r>
        <w:rPr>
          <w:rFonts w:eastAsia="仿宋_GB2312"/>
          <w:b/>
          <w:bCs/>
          <w:sz w:val="32"/>
          <w:szCs w:val="32"/>
        </w:rPr>
        <w:t>主体</w:t>
      </w:r>
      <w:r>
        <w:rPr>
          <w:rFonts w:eastAsia="仿宋_GB2312"/>
          <w:b/>
          <w:bCs/>
          <w:sz w:val="32"/>
          <w:szCs w:val="32"/>
        </w:rPr>
        <w:t>提交纸质申报材料</w:t>
      </w:r>
      <w:r>
        <w:rPr>
          <w:rFonts w:eastAsia="仿宋_GB2312"/>
          <w:b/>
          <w:bCs/>
          <w:sz w:val="32"/>
          <w:szCs w:val="32"/>
        </w:rPr>
        <w:t>的</w:t>
      </w:r>
      <w:r>
        <w:rPr>
          <w:rFonts w:eastAsia="仿宋_GB2312"/>
          <w:b/>
          <w:bCs/>
          <w:sz w:val="32"/>
          <w:szCs w:val="32"/>
        </w:rPr>
        <w:t>审核，并汇总报送</w:t>
      </w:r>
      <w:r>
        <w:rPr>
          <w:rFonts w:eastAsia="仿宋_GB2312"/>
          <w:b/>
          <w:bCs/>
          <w:sz w:val="32"/>
          <w:szCs w:val="32"/>
        </w:rPr>
        <w:t>浙江文化艺术发展基金管理中心</w:t>
      </w:r>
      <w:r>
        <w:rPr>
          <w:rFonts w:eastAsia="仿宋_GB2312"/>
          <w:b/>
          <w:bCs/>
          <w:sz w:val="32"/>
          <w:szCs w:val="32"/>
        </w:rPr>
        <w:t>。逾期报送</w:t>
      </w:r>
      <w:r>
        <w:rPr>
          <w:rFonts w:eastAsia="仿宋_GB2312"/>
          <w:b/>
          <w:bCs/>
          <w:sz w:val="32"/>
          <w:szCs w:val="32"/>
        </w:rPr>
        <w:t>不纳入本期项目</w:t>
      </w:r>
      <w:r>
        <w:rPr>
          <w:rFonts w:eastAsia="仿宋_GB2312"/>
          <w:b/>
          <w:bCs/>
          <w:sz w:val="32"/>
          <w:szCs w:val="32"/>
        </w:rPr>
        <w:t>受理。申报材料不予退还，请申报</w:t>
      </w:r>
      <w:r>
        <w:rPr>
          <w:rFonts w:eastAsia="仿宋_GB2312"/>
          <w:b/>
          <w:bCs/>
          <w:sz w:val="32"/>
          <w:szCs w:val="32"/>
        </w:rPr>
        <w:t>主体</w:t>
      </w:r>
      <w:r>
        <w:rPr>
          <w:rFonts w:eastAsia="仿宋_GB2312"/>
          <w:b/>
          <w:bCs/>
          <w:sz w:val="32"/>
          <w:szCs w:val="32"/>
        </w:rPr>
        <w:t>自行留底。</w:t>
      </w:r>
    </w:p>
    <w:p w:rsidR="00F67B3C" w:rsidRDefault="00DF3CB3" w:rsidP="00212180">
      <w:pPr>
        <w:spacing w:line="60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（四）材料填写及寄送要求。各</w:t>
      </w:r>
      <w:r>
        <w:rPr>
          <w:rFonts w:eastAsia="仿宋_GB2312"/>
          <w:b/>
          <w:bCs/>
          <w:sz w:val="32"/>
          <w:szCs w:val="32"/>
        </w:rPr>
        <w:t>组织</w:t>
      </w:r>
      <w:r>
        <w:rPr>
          <w:rFonts w:eastAsia="仿宋_GB2312"/>
          <w:b/>
          <w:bCs/>
          <w:sz w:val="32"/>
          <w:szCs w:val="32"/>
        </w:rPr>
        <w:t>部门</w:t>
      </w:r>
      <w:r>
        <w:rPr>
          <w:rFonts w:eastAsia="仿宋_GB2312"/>
          <w:b/>
          <w:bCs/>
          <w:sz w:val="32"/>
          <w:szCs w:val="32"/>
        </w:rPr>
        <w:t>须</w:t>
      </w:r>
      <w:r>
        <w:rPr>
          <w:rFonts w:eastAsia="仿宋_GB2312"/>
          <w:b/>
          <w:bCs/>
          <w:sz w:val="32"/>
          <w:szCs w:val="32"/>
        </w:rPr>
        <w:t>提交</w:t>
      </w:r>
      <w:r>
        <w:rPr>
          <w:rFonts w:eastAsia="仿宋_GB2312"/>
          <w:b/>
          <w:bCs/>
          <w:sz w:val="32"/>
          <w:szCs w:val="32"/>
        </w:rPr>
        <w:t>1</w:t>
      </w:r>
      <w:r>
        <w:rPr>
          <w:rFonts w:eastAsia="仿宋_GB2312"/>
          <w:b/>
          <w:bCs/>
          <w:sz w:val="32"/>
          <w:szCs w:val="32"/>
        </w:rPr>
        <w:t>个汇总</w:t>
      </w:r>
      <w:r>
        <w:rPr>
          <w:rFonts w:eastAsia="仿宋_GB2312"/>
          <w:b/>
          <w:bCs/>
          <w:sz w:val="32"/>
          <w:szCs w:val="32"/>
        </w:rPr>
        <w:t>U</w:t>
      </w:r>
      <w:r>
        <w:rPr>
          <w:rFonts w:eastAsia="仿宋_GB2312"/>
          <w:b/>
          <w:bCs/>
          <w:sz w:val="32"/>
          <w:szCs w:val="32"/>
        </w:rPr>
        <w:t>盘，每个</w:t>
      </w:r>
      <w:r>
        <w:rPr>
          <w:rFonts w:eastAsia="仿宋_GB2312"/>
          <w:b/>
          <w:bCs/>
          <w:sz w:val="32"/>
          <w:szCs w:val="32"/>
        </w:rPr>
        <w:t>U</w:t>
      </w:r>
      <w:r>
        <w:rPr>
          <w:rFonts w:eastAsia="仿宋_GB2312"/>
          <w:b/>
          <w:bCs/>
          <w:sz w:val="32"/>
          <w:szCs w:val="32"/>
        </w:rPr>
        <w:t>盘内以</w:t>
      </w:r>
      <w:r>
        <w:rPr>
          <w:rFonts w:eastAsia="仿宋_GB2312"/>
          <w:b/>
          <w:bCs/>
          <w:sz w:val="32"/>
          <w:szCs w:val="32"/>
        </w:rPr>
        <w:t>各个门类</w:t>
      </w:r>
      <w:r>
        <w:rPr>
          <w:rFonts w:eastAsia="仿宋_GB2312"/>
          <w:b/>
          <w:bCs/>
          <w:sz w:val="32"/>
          <w:szCs w:val="32"/>
        </w:rPr>
        <w:t>命名文件夹</w:t>
      </w:r>
      <w:r>
        <w:rPr>
          <w:rFonts w:eastAsia="仿宋_GB2312"/>
          <w:b/>
          <w:bCs/>
          <w:sz w:val="32"/>
          <w:szCs w:val="32"/>
        </w:rPr>
        <w:t>（</w:t>
      </w:r>
      <w:r>
        <w:rPr>
          <w:rFonts w:eastAsia="仿宋_GB2312"/>
          <w:b/>
          <w:bCs/>
          <w:sz w:val="32"/>
          <w:szCs w:val="32"/>
        </w:rPr>
        <w:t>主题出版项目除外</w:t>
      </w:r>
      <w:r>
        <w:rPr>
          <w:rFonts w:eastAsia="仿宋_GB2312"/>
          <w:b/>
          <w:bCs/>
          <w:sz w:val="32"/>
          <w:szCs w:val="32"/>
        </w:rPr>
        <w:t>）</w:t>
      </w:r>
      <w:r>
        <w:rPr>
          <w:rFonts w:eastAsia="仿宋_GB2312"/>
          <w:b/>
          <w:bCs/>
          <w:sz w:val="32"/>
          <w:szCs w:val="32"/>
        </w:rPr>
        <w:t>，每个文件夹包含相应的汇总表和项目材料，</w:t>
      </w:r>
      <w:proofErr w:type="gramStart"/>
      <w:r>
        <w:rPr>
          <w:rFonts w:eastAsia="仿宋_GB2312"/>
          <w:b/>
          <w:bCs/>
          <w:sz w:val="32"/>
          <w:szCs w:val="32"/>
        </w:rPr>
        <w:t>汇总表请以</w:t>
      </w:r>
      <w:proofErr w:type="gramEnd"/>
      <w:r>
        <w:rPr>
          <w:rFonts w:eastAsia="仿宋_GB2312"/>
          <w:b/>
          <w:bCs/>
          <w:sz w:val="32"/>
          <w:szCs w:val="32"/>
        </w:rPr>
        <w:t>Excel</w:t>
      </w:r>
      <w:r>
        <w:rPr>
          <w:rFonts w:eastAsia="仿宋_GB2312"/>
          <w:b/>
          <w:bCs/>
          <w:sz w:val="32"/>
          <w:szCs w:val="32"/>
        </w:rPr>
        <w:t>格式提交。为避免邮件遗失，材料寄送请以邮政</w:t>
      </w:r>
      <w:r>
        <w:rPr>
          <w:rFonts w:eastAsia="仿宋_GB2312"/>
          <w:b/>
          <w:bCs/>
          <w:sz w:val="32"/>
          <w:szCs w:val="32"/>
        </w:rPr>
        <w:t>快递</w:t>
      </w:r>
      <w:r>
        <w:rPr>
          <w:rFonts w:eastAsia="仿宋_GB2312"/>
          <w:b/>
          <w:bCs/>
          <w:sz w:val="32"/>
          <w:szCs w:val="32"/>
        </w:rPr>
        <w:t>（</w:t>
      </w:r>
      <w:r>
        <w:rPr>
          <w:rFonts w:eastAsia="仿宋_GB2312"/>
          <w:b/>
          <w:bCs/>
          <w:sz w:val="32"/>
          <w:szCs w:val="32"/>
        </w:rPr>
        <w:t>EMS</w:t>
      </w:r>
      <w:r>
        <w:rPr>
          <w:rFonts w:eastAsia="仿宋_GB2312"/>
          <w:b/>
          <w:bCs/>
          <w:sz w:val="32"/>
          <w:szCs w:val="32"/>
        </w:rPr>
        <w:t>）方式投递</w:t>
      </w:r>
      <w:r>
        <w:rPr>
          <w:rFonts w:eastAsia="仿宋_GB2312"/>
          <w:b/>
          <w:bCs/>
          <w:sz w:val="32"/>
          <w:szCs w:val="32"/>
        </w:rPr>
        <w:t>。</w:t>
      </w:r>
    </w:p>
    <w:p w:rsidR="00F67B3C" w:rsidRDefault="00F67B3C" w:rsidP="00F67B3C">
      <w:pPr>
        <w:spacing w:line="600" w:lineRule="exact"/>
        <w:ind w:firstLineChars="300" w:firstLine="964"/>
        <w:rPr>
          <w:rFonts w:eastAsia="仿宋_GB2312"/>
          <w:b/>
          <w:bCs/>
          <w:sz w:val="32"/>
          <w:szCs w:val="32"/>
          <w:lang w:val="en"/>
        </w:rPr>
      </w:pPr>
      <w:bookmarkStart w:id="2" w:name="_GoBack"/>
      <w:bookmarkEnd w:id="2"/>
    </w:p>
    <w:sectPr w:rsidR="00F67B3C">
      <w:footerReference w:type="default" r:id="rId9"/>
      <w:pgSz w:w="11906" w:h="16838"/>
      <w:pgMar w:top="2268" w:right="1797" w:bottom="170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B3" w:rsidRDefault="00DF3CB3">
      <w:r>
        <w:separator/>
      </w:r>
    </w:p>
  </w:endnote>
  <w:endnote w:type="continuationSeparator" w:id="0">
    <w:p w:rsidR="00DF3CB3" w:rsidRDefault="00DF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779227"/>
    </w:sdtPr>
    <w:sdtEndPr/>
    <w:sdtContent>
      <w:p w:rsidR="00F67B3C" w:rsidRDefault="00DF3C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180" w:rsidRPr="00212180">
          <w:rPr>
            <w:noProof/>
            <w:lang w:val="zh-CN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B3" w:rsidRDefault="00DF3CB3">
      <w:r>
        <w:separator/>
      </w:r>
    </w:p>
  </w:footnote>
  <w:footnote w:type="continuationSeparator" w:id="0">
    <w:p w:rsidR="00DF3CB3" w:rsidRDefault="00DF3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FCC7F"/>
    <w:multiLevelType w:val="singleLevel"/>
    <w:tmpl w:val="4BFFCC7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D58FA"/>
    <w:rsid w:val="DFCF1356"/>
    <w:rsid w:val="EE968751"/>
    <w:rsid w:val="EEDDB98C"/>
    <w:rsid w:val="EFEE75F6"/>
    <w:rsid w:val="F78FD46B"/>
    <w:rsid w:val="F7D9E57B"/>
    <w:rsid w:val="F7DECD46"/>
    <w:rsid w:val="FBDF48C8"/>
    <w:rsid w:val="FCB70821"/>
    <w:rsid w:val="FF7D6041"/>
    <w:rsid w:val="FFEFB25C"/>
    <w:rsid w:val="FFFE775B"/>
    <w:rsid w:val="00212180"/>
    <w:rsid w:val="00DF3CB3"/>
    <w:rsid w:val="00F67B3C"/>
    <w:rsid w:val="049F5DAF"/>
    <w:rsid w:val="06BA5EB5"/>
    <w:rsid w:val="08CF27C2"/>
    <w:rsid w:val="10963D36"/>
    <w:rsid w:val="112523C9"/>
    <w:rsid w:val="143E51D3"/>
    <w:rsid w:val="19364D84"/>
    <w:rsid w:val="199D58FA"/>
    <w:rsid w:val="1D8C0B33"/>
    <w:rsid w:val="1EFD2150"/>
    <w:rsid w:val="254D5CAE"/>
    <w:rsid w:val="28F30171"/>
    <w:rsid w:val="29D976DA"/>
    <w:rsid w:val="2D49488D"/>
    <w:rsid w:val="2EF8792A"/>
    <w:rsid w:val="2F5429EF"/>
    <w:rsid w:val="32D77773"/>
    <w:rsid w:val="334730E6"/>
    <w:rsid w:val="36BED900"/>
    <w:rsid w:val="37AFAA2A"/>
    <w:rsid w:val="37FF243E"/>
    <w:rsid w:val="38D91CE2"/>
    <w:rsid w:val="3D135290"/>
    <w:rsid w:val="3F3FE6EA"/>
    <w:rsid w:val="3F7F1D88"/>
    <w:rsid w:val="3FEF4C7C"/>
    <w:rsid w:val="434A30E0"/>
    <w:rsid w:val="47DD2204"/>
    <w:rsid w:val="49F764F5"/>
    <w:rsid w:val="4B6119A7"/>
    <w:rsid w:val="4BFF1497"/>
    <w:rsid w:val="51416FCC"/>
    <w:rsid w:val="55EE736A"/>
    <w:rsid w:val="59BE3288"/>
    <w:rsid w:val="5A3BE78C"/>
    <w:rsid w:val="5B5A2BE5"/>
    <w:rsid w:val="5C29323D"/>
    <w:rsid w:val="5DF6D23A"/>
    <w:rsid w:val="6269389E"/>
    <w:rsid w:val="644B470E"/>
    <w:rsid w:val="66522D2C"/>
    <w:rsid w:val="66D43A25"/>
    <w:rsid w:val="6A8023D5"/>
    <w:rsid w:val="6B6B1A0D"/>
    <w:rsid w:val="6BBF2BD0"/>
    <w:rsid w:val="6BF71A40"/>
    <w:rsid w:val="6C7B4B7C"/>
    <w:rsid w:val="6FEE3C3A"/>
    <w:rsid w:val="745B7702"/>
    <w:rsid w:val="755A2B32"/>
    <w:rsid w:val="767E3F4D"/>
    <w:rsid w:val="77C12A40"/>
    <w:rsid w:val="77D41F7E"/>
    <w:rsid w:val="77FDA1D0"/>
    <w:rsid w:val="79F40685"/>
    <w:rsid w:val="7C4F690D"/>
    <w:rsid w:val="7CE807B7"/>
    <w:rsid w:val="7CF54529"/>
    <w:rsid w:val="7DAF5528"/>
    <w:rsid w:val="7ECDA128"/>
    <w:rsid w:val="7FBDB955"/>
    <w:rsid w:val="7FCFF6B7"/>
    <w:rsid w:val="7FE0602C"/>
    <w:rsid w:val="7FEFD970"/>
    <w:rsid w:val="9DFD9FE1"/>
    <w:rsid w:val="B83E8DC0"/>
    <w:rsid w:val="BEDFDE5C"/>
    <w:rsid w:val="BEF77AD3"/>
    <w:rsid w:val="BFE84383"/>
    <w:rsid w:val="CFF3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212180"/>
    <w:rPr>
      <w:sz w:val="18"/>
      <w:szCs w:val="18"/>
    </w:rPr>
  </w:style>
  <w:style w:type="character" w:customStyle="1" w:styleId="Char">
    <w:name w:val="批注框文本 Char"/>
    <w:basedOn w:val="a0"/>
    <w:link w:val="a4"/>
    <w:rsid w:val="00212180"/>
    <w:rPr>
      <w:kern w:val="2"/>
      <w:sz w:val="18"/>
      <w:szCs w:val="18"/>
    </w:rPr>
  </w:style>
  <w:style w:type="paragraph" w:styleId="a5">
    <w:name w:val="header"/>
    <w:basedOn w:val="a"/>
    <w:link w:val="Char0"/>
    <w:rsid w:val="00212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1218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212180"/>
    <w:rPr>
      <w:sz w:val="18"/>
      <w:szCs w:val="18"/>
    </w:rPr>
  </w:style>
  <w:style w:type="character" w:customStyle="1" w:styleId="Char">
    <w:name w:val="批注框文本 Char"/>
    <w:basedOn w:val="a0"/>
    <w:link w:val="a4"/>
    <w:rsid w:val="00212180"/>
    <w:rPr>
      <w:kern w:val="2"/>
      <w:sz w:val="18"/>
      <w:szCs w:val="18"/>
    </w:rPr>
  </w:style>
  <w:style w:type="paragraph" w:styleId="a5">
    <w:name w:val="header"/>
    <w:basedOn w:val="a"/>
    <w:link w:val="Char0"/>
    <w:rsid w:val="00212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1218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440</Words>
  <Characters>2511</Characters>
  <Application>Microsoft Office Word</Application>
  <DocSecurity>0</DocSecurity>
  <Lines>20</Lines>
  <Paragraphs>5</Paragraphs>
  <ScaleCrop>false</ScaleCrop>
  <Company>浙江省委宣传部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44780</dc:creator>
  <cp:lastModifiedBy>Windows 用户</cp:lastModifiedBy>
  <cp:revision>2</cp:revision>
  <cp:lastPrinted>2021-06-13T16:55:00Z</cp:lastPrinted>
  <dcterms:created xsi:type="dcterms:W3CDTF">2020-08-11T02:49:00Z</dcterms:created>
  <dcterms:modified xsi:type="dcterms:W3CDTF">2021-07-12T03:48:00Z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